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A1B0" w14:textId="5A435576" w:rsidR="00FC0687" w:rsidRPr="00DD0AD7" w:rsidRDefault="00FC0687" w:rsidP="003F63E4">
      <w:pPr>
        <w:spacing w:after="0" w:line="240" w:lineRule="auto"/>
        <w:contextualSpacing/>
        <w:rPr>
          <w:rFonts w:eastAsia="Yu Mincho" w:cstheme="minorHAnsi"/>
          <w:b/>
          <w:bCs/>
          <w:sz w:val="24"/>
          <w:szCs w:val="24"/>
          <w:shd w:val="clear" w:color="auto" w:fill="FFFFFF"/>
        </w:rPr>
      </w:pPr>
      <w:r w:rsidRPr="00DD0AD7">
        <w:rPr>
          <w:rFonts w:eastAsia="Yu Mincho" w:cstheme="minorHAnsi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A921B73" wp14:editId="1F76D48B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933450" cy="1226820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L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AAC2E" w14:textId="0A4027CB" w:rsidR="00FC0687" w:rsidRPr="00DD0AD7" w:rsidRDefault="00FC0687" w:rsidP="003F63E4">
      <w:pPr>
        <w:spacing w:after="0" w:line="240" w:lineRule="auto"/>
        <w:contextualSpacing/>
        <w:rPr>
          <w:rFonts w:eastAsia="Yu Mincho" w:cstheme="minorHAnsi"/>
          <w:b/>
          <w:bCs/>
          <w:sz w:val="24"/>
          <w:szCs w:val="24"/>
          <w:shd w:val="clear" w:color="auto" w:fill="FFFFFF"/>
        </w:rPr>
      </w:pPr>
    </w:p>
    <w:p w14:paraId="3BD98578" w14:textId="6827A513" w:rsidR="00FC0687" w:rsidRDefault="00FC0687" w:rsidP="00237D60">
      <w:pPr>
        <w:spacing w:after="0" w:line="240" w:lineRule="auto"/>
        <w:ind w:left="2880" w:firstLine="720"/>
        <w:contextualSpacing/>
        <w:rPr>
          <w:rFonts w:eastAsia="Yu Mincho" w:cstheme="minorHAnsi"/>
          <w:b/>
          <w:bCs/>
          <w:sz w:val="36"/>
          <w:szCs w:val="36"/>
          <w:shd w:val="clear" w:color="auto" w:fill="FFFFFF"/>
        </w:rPr>
      </w:pPr>
      <w:r w:rsidRPr="006250B0">
        <w:rPr>
          <w:rFonts w:eastAsia="Yu Mincho" w:cstheme="minorHAnsi"/>
          <w:b/>
          <w:bCs/>
          <w:sz w:val="36"/>
          <w:szCs w:val="36"/>
          <w:shd w:val="clear" w:color="auto" w:fill="FFFFFF"/>
        </w:rPr>
        <w:t>Covid-19 Guidance</w:t>
      </w:r>
      <w:r w:rsidR="002E538E" w:rsidRPr="006250B0">
        <w:rPr>
          <w:rFonts w:eastAsia="Yu Mincho" w:cstheme="minorHAnsi"/>
          <w:b/>
          <w:bCs/>
          <w:sz w:val="36"/>
          <w:szCs w:val="36"/>
          <w:shd w:val="clear" w:color="auto" w:fill="FFFFFF"/>
        </w:rPr>
        <w:t xml:space="preserve"> Policy</w:t>
      </w:r>
    </w:p>
    <w:p w14:paraId="53F4A949" w14:textId="4733FEF4" w:rsidR="00237D60" w:rsidRPr="006250B0" w:rsidRDefault="00237D60" w:rsidP="00237D60">
      <w:pPr>
        <w:spacing w:after="0" w:line="240" w:lineRule="auto"/>
        <w:ind w:left="2880" w:firstLine="720"/>
        <w:contextualSpacing/>
        <w:rPr>
          <w:rFonts w:eastAsia="Yu Mincho" w:cstheme="minorHAnsi"/>
          <w:b/>
          <w:bCs/>
          <w:sz w:val="36"/>
          <w:szCs w:val="36"/>
          <w:shd w:val="clear" w:color="auto" w:fill="FFFFFF"/>
        </w:rPr>
      </w:pPr>
      <w:r>
        <w:rPr>
          <w:rFonts w:eastAsia="Yu Mincho" w:cstheme="minorHAnsi"/>
          <w:b/>
          <w:bCs/>
          <w:sz w:val="36"/>
          <w:szCs w:val="36"/>
          <w:shd w:val="clear" w:color="auto" w:fill="FFFFFF"/>
        </w:rPr>
        <w:t xml:space="preserve">           For Families</w:t>
      </w:r>
    </w:p>
    <w:p w14:paraId="5842897F" w14:textId="77777777" w:rsidR="00FC0687" w:rsidRPr="00DD0AD7" w:rsidRDefault="00FC0687" w:rsidP="003F63E4">
      <w:pPr>
        <w:spacing w:after="0" w:line="240" w:lineRule="auto"/>
        <w:contextualSpacing/>
        <w:rPr>
          <w:rFonts w:eastAsia="Yu Mincho" w:cstheme="minorHAnsi"/>
          <w:b/>
          <w:bCs/>
          <w:sz w:val="24"/>
          <w:szCs w:val="24"/>
          <w:shd w:val="clear" w:color="auto" w:fill="FFFFFF"/>
        </w:rPr>
      </w:pPr>
    </w:p>
    <w:p w14:paraId="253CDD29" w14:textId="11C39E87" w:rsidR="00FC0687" w:rsidRDefault="00FC0687" w:rsidP="003F63E4">
      <w:pPr>
        <w:spacing w:after="0" w:line="240" w:lineRule="auto"/>
        <w:contextualSpacing/>
        <w:rPr>
          <w:rFonts w:eastAsia="Yu Mincho" w:cstheme="minorHAnsi"/>
          <w:b/>
          <w:bCs/>
          <w:sz w:val="24"/>
          <w:szCs w:val="24"/>
          <w:shd w:val="clear" w:color="auto" w:fill="FFFFFF"/>
        </w:rPr>
      </w:pPr>
    </w:p>
    <w:p w14:paraId="18A54C81" w14:textId="3B06288F" w:rsidR="006250B0" w:rsidRDefault="006250B0" w:rsidP="003F63E4">
      <w:pPr>
        <w:spacing w:after="0" w:line="240" w:lineRule="auto"/>
        <w:contextualSpacing/>
        <w:rPr>
          <w:rFonts w:eastAsia="Yu Mincho" w:cstheme="minorHAnsi"/>
          <w:b/>
          <w:bCs/>
          <w:sz w:val="24"/>
          <w:szCs w:val="24"/>
          <w:shd w:val="clear" w:color="auto" w:fill="FFFFFF"/>
        </w:rPr>
      </w:pPr>
    </w:p>
    <w:p w14:paraId="764EBD34" w14:textId="77777777" w:rsidR="006250B0" w:rsidRDefault="006250B0" w:rsidP="003F63E4">
      <w:pPr>
        <w:spacing w:after="0" w:line="240" w:lineRule="auto"/>
        <w:contextualSpacing/>
        <w:rPr>
          <w:rFonts w:eastAsia="Yu Mincho" w:cstheme="minorHAnsi"/>
          <w:b/>
          <w:bCs/>
          <w:sz w:val="24"/>
          <w:szCs w:val="24"/>
          <w:shd w:val="clear" w:color="auto" w:fill="FFFFFF"/>
        </w:rPr>
      </w:pPr>
    </w:p>
    <w:p w14:paraId="4FD6D7FF" w14:textId="77777777" w:rsidR="006250B0" w:rsidRPr="00DD0AD7" w:rsidRDefault="006250B0" w:rsidP="003F63E4">
      <w:pPr>
        <w:spacing w:after="0" w:line="240" w:lineRule="auto"/>
        <w:contextualSpacing/>
        <w:rPr>
          <w:rFonts w:eastAsia="Yu Mincho" w:cstheme="minorHAnsi"/>
          <w:b/>
          <w:bCs/>
          <w:sz w:val="24"/>
          <w:szCs w:val="24"/>
          <w:shd w:val="clear" w:color="auto" w:fill="FFFFFF"/>
        </w:rPr>
      </w:pPr>
    </w:p>
    <w:p w14:paraId="1CCE72D8" w14:textId="77777777" w:rsidR="00DD0AD7" w:rsidRPr="002E538E" w:rsidRDefault="00DD0AD7" w:rsidP="003F63E4">
      <w:pPr>
        <w:shd w:val="clear" w:color="auto" w:fill="FFFFFF"/>
        <w:spacing w:before="100" w:beforeAutospacing="1" w:after="0" w:line="240" w:lineRule="auto"/>
        <w:ind w:left="1440"/>
        <w:contextualSpacing/>
        <w:rPr>
          <w:rFonts w:eastAsia="Yu Mincho" w:cstheme="minorHAnsi"/>
          <w:color w:val="000000"/>
          <w:sz w:val="24"/>
          <w:szCs w:val="24"/>
        </w:rPr>
      </w:pPr>
    </w:p>
    <w:p w14:paraId="37188397" w14:textId="20695630" w:rsidR="00DD0AD7" w:rsidRPr="009B0396" w:rsidRDefault="00DD0AD7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color w:val="000000"/>
          <w:sz w:val="24"/>
          <w:szCs w:val="24"/>
        </w:rPr>
      </w:pPr>
      <w:r w:rsidRPr="009B0396">
        <w:rPr>
          <w:rFonts w:eastAsia="Yu Mincho" w:cstheme="minorHAnsi"/>
          <w:b/>
          <w:bCs/>
          <w:color w:val="000000"/>
          <w:sz w:val="24"/>
          <w:szCs w:val="24"/>
        </w:rPr>
        <w:t>Face Coverings</w:t>
      </w:r>
      <w:r w:rsidR="006250B0" w:rsidRPr="009B0396">
        <w:rPr>
          <w:rFonts w:eastAsia="Yu Mincho" w:cstheme="minorHAnsi"/>
          <w:b/>
          <w:bCs/>
          <w:color w:val="000000"/>
          <w:sz w:val="24"/>
          <w:szCs w:val="24"/>
        </w:rPr>
        <w:t xml:space="preserve"> and Physical Distancing</w:t>
      </w:r>
      <w:r w:rsidR="002A03D4" w:rsidRPr="009B0396">
        <w:rPr>
          <w:rFonts w:eastAsia="Yu Mincho" w:cstheme="minorHAnsi"/>
          <w:b/>
          <w:bCs/>
          <w:color w:val="000000"/>
          <w:sz w:val="24"/>
          <w:szCs w:val="24"/>
        </w:rPr>
        <w:t xml:space="preserve">- </w:t>
      </w:r>
      <w:r w:rsidR="002A03D4" w:rsidRPr="009B0396">
        <w:rPr>
          <w:rFonts w:eastAsia="Yu Mincho" w:cstheme="minorHAnsi"/>
          <w:color w:val="000000"/>
          <w:sz w:val="24"/>
          <w:szCs w:val="24"/>
        </w:rPr>
        <w:t xml:space="preserve">Face masks </w:t>
      </w:r>
      <w:proofErr w:type="gramStart"/>
      <w:r w:rsidR="002A03D4" w:rsidRPr="009B0396">
        <w:rPr>
          <w:rFonts w:eastAsia="Yu Mincho" w:cstheme="minorHAnsi"/>
          <w:color w:val="000000"/>
          <w:sz w:val="24"/>
          <w:szCs w:val="24"/>
        </w:rPr>
        <w:t>are required at all times</w:t>
      </w:r>
      <w:proofErr w:type="gramEnd"/>
      <w:r w:rsidR="002A03D4" w:rsidRPr="009B0396">
        <w:rPr>
          <w:rFonts w:eastAsia="Yu Mincho" w:cstheme="minorHAnsi"/>
          <w:color w:val="000000"/>
          <w:sz w:val="24"/>
          <w:szCs w:val="24"/>
        </w:rPr>
        <w:t xml:space="preserve">. Physical distancing of 6 ft. </w:t>
      </w:r>
      <w:proofErr w:type="gramStart"/>
      <w:r w:rsidR="002A03D4" w:rsidRPr="009B0396">
        <w:rPr>
          <w:rFonts w:eastAsia="Yu Mincho" w:cstheme="minorHAnsi"/>
          <w:color w:val="000000"/>
          <w:sz w:val="24"/>
          <w:szCs w:val="24"/>
        </w:rPr>
        <w:t>is required at all times</w:t>
      </w:r>
      <w:proofErr w:type="gramEnd"/>
      <w:r w:rsidR="002A03D4" w:rsidRPr="009B0396">
        <w:rPr>
          <w:rFonts w:eastAsia="Yu Mincho" w:cstheme="minorHAnsi"/>
          <w:color w:val="000000"/>
          <w:sz w:val="24"/>
          <w:szCs w:val="24"/>
        </w:rPr>
        <w:t xml:space="preserve">. </w:t>
      </w:r>
    </w:p>
    <w:p w14:paraId="041C3AF8" w14:textId="4A0EF32A" w:rsidR="006250B0" w:rsidRPr="009B0396" w:rsidRDefault="006250B0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color w:val="000000"/>
          <w:sz w:val="24"/>
          <w:szCs w:val="24"/>
        </w:rPr>
      </w:pPr>
    </w:p>
    <w:p w14:paraId="5F47032F" w14:textId="43F771A8" w:rsidR="006250B0" w:rsidRPr="009B0396" w:rsidRDefault="006250B0" w:rsidP="003F63E4">
      <w:pPr>
        <w:shd w:val="clear" w:color="auto" w:fill="FFFFFF"/>
        <w:spacing w:before="100" w:beforeAutospacing="1" w:after="0" w:line="240" w:lineRule="auto"/>
        <w:contextualSpacing/>
        <w:rPr>
          <w:sz w:val="24"/>
          <w:szCs w:val="24"/>
        </w:rPr>
      </w:pPr>
      <w:r w:rsidRPr="009B0396">
        <w:rPr>
          <w:rFonts w:eastAsia="Yu Mincho" w:cstheme="minorHAnsi"/>
          <w:b/>
          <w:bCs/>
          <w:color w:val="000000"/>
          <w:sz w:val="24"/>
          <w:szCs w:val="24"/>
        </w:rPr>
        <w:t xml:space="preserve">Hand Hygiene- </w:t>
      </w:r>
      <w:r w:rsidRPr="009B0396">
        <w:rPr>
          <w:sz w:val="24"/>
          <w:szCs w:val="24"/>
        </w:rPr>
        <w:t>Follow all handwashing procedures pursuant to rule, with the following additions:</w:t>
      </w:r>
    </w:p>
    <w:p w14:paraId="4252049B" w14:textId="77777777" w:rsidR="006250B0" w:rsidRPr="009B0396" w:rsidRDefault="006250B0" w:rsidP="003F63E4">
      <w:pPr>
        <w:shd w:val="clear" w:color="auto" w:fill="FFFFFF"/>
        <w:spacing w:before="100" w:beforeAutospacing="1" w:after="0" w:line="240" w:lineRule="auto"/>
        <w:ind w:left="90"/>
        <w:contextualSpacing/>
        <w:rPr>
          <w:rFonts w:eastAsia="Yu Mincho" w:cstheme="minorHAnsi"/>
          <w:color w:val="000000"/>
          <w:sz w:val="24"/>
          <w:szCs w:val="24"/>
        </w:rPr>
      </w:pPr>
      <w:r w:rsidRPr="009B0396">
        <w:rPr>
          <w:sz w:val="24"/>
          <w:szCs w:val="24"/>
        </w:rPr>
        <w:t xml:space="preserve"> • All employees shall wash their hands upon entering a classroom and prior to leaving for the day.</w:t>
      </w:r>
    </w:p>
    <w:p w14:paraId="5F8782AD" w14:textId="77777777" w:rsidR="006250B0" w:rsidRPr="009B0396" w:rsidRDefault="006250B0" w:rsidP="003F63E4">
      <w:pPr>
        <w:shd w:val="clear" w:color="auto" w:fill="FFFFFF"/>
        <w:spacing w:before="100" w:beforeAutospacing="1" w:after="0" w:line="240" w:lineRule="auto"/>
        <w:contextualSpacing/>
        <w:rPr>
          <w:rFonts w:eastAsia="Yu Mincho" w:cstheme="minorHAnsi"/>
          <w:color w:val="000000"/>
          <w:sz w:val="24"/>
          <w:szCs w:val="24"/>
        </w:rPr>
      </w:pPr>
      <w:r w:rsidRPr="009B0396">
        <w:rPr>
          <w:sz w:val="24"/>
          <w:szCs w:val="24"/>
        </w:rPr>
        <w:t xml:space="preserve">   • All children shall wash their hands upon arrival and prior to leaving for the day. </w:t>
      </w:r>
    </w:p>
    <w:p w14:paraId="3A937F81" w14:textId="77777777" w:rsidR="006250B0" w:rsidRPr="009B0396" w:rsidRDefault="006250B0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color w:val="000000"/>
          <w:sz w:val="24"/>
          <w:szCs w:val="24"/>
        </w:rPr>
      </w:pPr>
    </w:p>
    <w:p w14:paraId="4107F0D1" w14:textId="41A32800" w:rsidR="00FC0687" w:rsidRPr="009B0396" w:rsidRDefault="00FC0687" w:rsidP="003F63E4">
      <w:pPr>
        <w:spacing w:after="0" w:line="240" w:lineRule="auto"/>
        <w:contextualSpacing/>
        <w:jc w:val="center"/>
        <w:rPr>
          <w:rFonts w:eastAsia="Yu Mincho" w:cstheme="minorHAnsi"/>
          <w:b/>
          <w:bCs/>
          <w:sz w:val="24"/>
          <w:szCs w:val="24"/>
          <w:shd w:val="clear" w:color="auto" w:fill="FFFFFF"/>
        </w:rPr>
      </w:pPr>
      <w:r w:rsidRPr="009B0396">
        <w:rPr>
          <w:rFonts w:eastAsia="Yu Mincho" w:cstheme="minorHAnsi"/>
          <w:b/>
          <w:bCs/>
          <w:sz w:val="24"/>
          <w:szCs w:val="24"/>
          <w:shd w:val="clear" w:color="auto" w:fill="FFFFFF"/>
        </w:rPr>
        <w:t>Stay Home when Appropriate</w:t>
      </w:r>
    </w:p>
    <w:p w14:paraId="55835B36" w14:textId="480B0384" w:rsidR="002A03D4" w:rsidRPr="009B0396" w:rsidRDefault="002A03D4" w:rsidP="003F63E4">
      <w:pPr>
        <w:spacing w:after="0" w:line="240" w:lineRule="auto"/>
        <w:contextualSpacing/>
        <w:jc w:val="center"/>
        <w:rPr>
          <w:sz w:val="24"/>
          <w:szCs w:val="24"/>
        </w:rPr>
      </w:pPr>
      <w:r w:rsidRPr="009B0396">
        <w:rPr>
          <w:sz w:val="24"/>
          <w:szCs w:val="24"/>
        </w:rPr>
        <w:t xml:space="preserve">Assess all administrators, employees, </w:t>
      </w:r>
      <w:r w:rsidR="00E3100F" w:rsidRPr="009B0396">
        <w:rPr>
          <w:sz w:val="24"/>
          <w:szCs w:val="24"/>
        </w:rPr>
        <w:t>childcare</w:t>
      </w:r>
      <w:r w:rsidRPr="009B0396">
        <w:rPr>
          <w:sz w:val="24"/>
          <w:szCs w:val="24"/>
        </w:rPr>
        <w:t xml:space="preserve"> </w:t>
      </w:r>
      <w:r w:rsidR="001D5E58" w:rsidRPr="009B0396">
        <w:rPr>
          <w:sz w:val="24"/>
          <w:szCs w:val="24"/>
        </w:rPr>
        <w:t>staff,</w:t>
      </w:r>
      <w:r w:rsidRPr="009B0396">
        <w:rPr>
          <w:sz w:val="24"/>
          <w:szCs w:val="24"/>
        </w:rPr>
        <w:t xml:space="preserve"> and children for the COVID-19 related symptoms listed below prior to or as soon as they arrive each day. </w:t>
      </w:r>
    </w:p>
    <w:p w14:paraId="11417523" w14:textId="6B319C0E" w:rsidR="002A03D4" w:rsidRP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A temperature of at least 100 degrees Fahrenheit</w:t>
      </w:r>
    </w:p>
    <w:p w14:paraId="4422DDCB" w14:textId="693CA5F7" w:rsidR="002A03D4" w:rsidRP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Fever or chills</w:t>
      </w:r>
    </w:p>
    <w:p w14:paraId="05EF7EAD" w14:textId="56B7EFB0" w:rsidR="002A03D4" w:rsidRP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Cough</w:t>
      </w:r>
    </w:p>
    <w:p w14:paraId="2F72AA01" w14:textId="69730F8C" w:rsidR="002A03D4" w:rsidRP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Shortness of breath or difficulty breathing</w:t>
      </w:r>
    </w:p>
    <w:p w14:paraId="76C54D1F" w14:textId="77777777" w:rsid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 xml:space="preserve">Fatigue </w:t>
      </w:r>
    </w:p>
    <w:p w14:paraId="1C3A2C59" w14:textId="267AA461" w:rsidR="002A03D4" w:rsidRPr="009B0396" w:rsidRDefault="002A03D4" w:rsidP="003F63E4">
      <w:pPr>
        <w:spacing w:after="0" w:line="240" w:lineRule="auto"/>
        <w:ind w:left="360"/>
        <w:rPr>
          <w:sz w:val="24"/>
          <w:szCs w:val="24"/>
        </w:rPr>
      </w:pPr>
      <w:r w:rsidRPr="009B0396">
        <w:rPr>
          <w:sz w:val="24"/>
          <w:szCs w:val="24"/>
        </w:rPr>
        <w:t xml:space="preserve">• </w:t>
      </w:r>
      <w:r w:rsidR="009B0396">
        <w:rPr>
          <w:sz w:val="24"/>
          <w:szCs w:val="24"/>
        </w:rPr>
        <w:t xml:space="preserve">   </w:t>
      </w:r>
      <w:r w:rsidRPr="009B0396">
        <w:rPr>
          <w:sz w:val="24"/>
          <w:szCs w:val="24"/>
        </w:rPr>
        <w:t>Muscle or body aches</w:t>
      </w:r>
    </w:p>
    <w:p w14:paraId="440266A2" w14:textId="7E285B2D" w:rsidR="002A03D4" w:rsidRP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Headache</w:t>
      </w:r>
    </w:p>
    <w:p w14:paraId="41C774A0" w14:textId="172B3208" w:rsidR="002A03D4" w:rsidRPr="009B0396" w:rsidRDefault="00D12D9C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2A03D4" w:rsidRPr="009B0396">
        <w:rPr>
          <w:sz w:val="24"/>
          <w:szCs w:val="24"/>
        </w:rPr>
        <w:t>oss of taste or smell</w:t>
      </w:r>
    </w:p>
    <w:p w14:paraId="60C0D4CC" w14:textId="03931DA9" w:rsidR="002A03D4" w:rsidRP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Sore throat</w:t>
      </w:r>
    </w:p>
    <w:p w14:paraId="6F726487" w14:textId="1D748B24" w:rsidR="002A03D4" w:rsidRP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Congestion or runny nose</w:t>
      </w:r>
    </w:p>
    <w:p w14:paraId="742505ED" w14:textId="67026DB6" w:rsidR="002A03D4" w:rsidRPr="009B0396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Nausea or vomiting</w:t>
      </w:r>
    </w:p>
    <w:p w14:paraId="6E60302C" w14:textId="2E1E08DB" w:rsidR="002A03D4" w:rsidRDefault="002A03D4" w:rsidP="003F63E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B0396">
        <w:rPr>
          <w:sz w:val="24"/>
          <w:szCs w:val="24"/>
        </w:rPr>
        <w:t>Diarrhea</w:t>
      </w:r>
    </w:p>
    <w:p w14:paraId="51467281" w14:textId="77777777" w:rsidR="009B0396" w:rsidRPr="009B0396" w:rsidRDefault="009B0396" w:rsidP="003F63E4">
      <w:pPr>
        <w:pStyle w:val="ListParagraph"/>
        <w:spacing w:after="0" w:line="240" w:lineRule="auto"/>
        <w:rPr>
          <w:sz w:val="24"/>
          <w:szCs w:val="24"/>
        </w:rPr>
      </w:pPr>
    </w:p>
    <w:p w14:paraId="5813AF04" w14:textId="3EE2C966" w:rsidR="006250B0" w:rsidRDefault="002A03D4" w:rsidP="003F63E4">
      <w:pPr>
        <w:spacing w:after="0" w:line="240" w:lineRule="auto"/>
        <w:contextualSpacing/>
        <w:jc w:val="center"/>
        <w:rPr>
          <w:sz w:val="24"/>
          <w:szCs w:val="24"/>
        </w:rPr>
      </w:pPr>
      <w:r w:rsidRPr="009B0396">
        <w:rPr>
          <w:sz w:val="24"/>
          <w:szCs w:val="24"/>
        </w:rPr>
        <w:t>• Anyone with a fever of at least 100 degrees Fahrenheit must stay home or be sent home.</w:t>
      </w:r>
    </w:p>
    <w:p w14:paraId="1D553588" w14:textId="77777777" w:rsidR="009B0396" w:rsidRPr="009B0396" w:rsidRDefault="009B0396" w:rsidP="003F63E4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1D98FC2C" w14:textId="5DE89681" w:rsidR="002A03D4" w:rsidRPr="009B0396" w:rsidRDefault="002A03D4" w:rsidP="003F63E4">
      <w:pPr>
        <w:spacing w:after="0" w:line="240" w:lineRule="auto"/>
        <w:ind w:left="720"/>
        <w:contextualSpacing/>
        <w:rPr>
          <w:rFonts w:eastAsia="Yu Mincho" w:cstheme="minorHAnsi"/>
          <w:sz w:val="24"/>
          <w:szCs w:val="24"/>
        </w:rPr>
      </w:pPr>
      <w:r w:rsidRPr="009B0396">
        <w:rPr>
          <w:sz w:val="24"/>
          <w:szCs w:val="24"/>
        </w:rPr>
        <w:t>• Individuals who potentially have been exposed should follow quarantine and other recommendations from local public health officials.</w:t>
      </w:r>
    </w:p>
    <w:p w14:paraId="4C6B8595" w14:textId="77777777" w:rsidR="00FC0687" w:rsidRPr="009B0396" w:rsidRDefault="00FD52C8" w:rsidP="003F63E4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eastAsia="Yu Mincho" w:cstheme="minorHAnsi"/>
          <w:sz w:val="24"/>
          <w:szCs w:val="24"/>
        </w:rPr>
      </w:pPr>
      <w:hyperlink r:id="rId6" w:history="1">
        <w:r w:rsidR="00FC0687" w:rsidRPr="009B0396">
          <w:rPr>
            <w:rFonts w:eastAsia="Yu Mincho" w:cstheme="minorHAnsi"/>
            <w:sz w:val="24"/>
            <w:szCs w:val="24"/>
          </w:rPr>
          <w:t>Employees should stay home</w:t>
        </w:r>
      </w:hyperlink>
      <w:r w:rsidR="00FC0687" w:rsidRPr="009B0396">
        <w:rPr>
          <w:rFonts w:eastAsia="Yu Mincho" w:cstheme="minorHAnsi"/>
          <w:sz w:val="24"/>
          <w:szCs w:val="24"/>
        </w:rPr>
        <w:t> if they have tested positive for or are showing COVID-19 </w:t>
      </w:r>
      <w:hyperlink r:id="rId7" w:history="1">
        <w:r w:rsidR="00FC0687" w:rsidRPr="009B0396">
          <w:rPr>
            <w:rFonts w:eastAsia="Yu Mincho" w:cstheme="minorHAnsi"/>
            <w:sz w:val="24"/>
            <w:szCs w:val="24"/>
          </w:rPr>
          <w:t>symptoms</w:t>
        </w:r>
      </w:hyperlink>
      <w:r w:rsidR="00FC0687" w:rsidRPr="009B0396">
        <w:rPr>
          <w:rFonts w:eastAsia="Yu Mincho" w:cstheme="minorHAnsi"/>
          <w:sz w:val="24"/>
          <w:szCs w:val="24"/>
        </w:rPr>
        <w:t>.</w:t>
      </w:r>
    </w:p>
    <w:p w14:paraId="53F08470" w14:textId="77777777" w:rsidR="00FC0687" w:rsidRPr="009B0396" w:rsidRDefault="00FC0687" w:rsidP="003F63E4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sz w:val="24"/>
          <w:szCs w:val="24"/>
        </w:rPr>
        <w:t>Employees who have recently had a </w:t>
      </w:r>
      <w:hyperlink r:id="rId8" w:history="1">
        <w:r w:rsidRPr="009B0396">
          <w:rPr>
            <w:rFonts w:eastAsia="Yu Mincho" w:cstheme="minorHAnsi"/>
            <w:sz w:val="24"/>
            <w:szCs w:val="24"/>
          </w:rPr>
          <w:t>close contact</w:t>
        </w:r>
      </w:hyperlink>
      <w:r w:rsidRPr="009B0396">
        <w:rPr>
          <w:rFonts w:eastAsia="Yu Mincho" w:cstheme="minorHAnsi"/>
          <w:sz w:val="24"/>
          <w:szCs w:val="24"/>
        </w:rPr>
        <w:t> with a person with COVID-19 should also </w:t>
      </w:r>
      <w:hyperlink r:id="rId9" w:history="1">
        <w:r w:rsidRPr="009B0396">
          <w:rPr>
            <w:rFonts w:eastAsia="Yu Mincho" w:cstheme="minorHAnsi"/>
            <w:sz w:val="24"/>
            <w:szCs w:val="24"/>
          </w:rPr>
          <w:t>stay home and monitor their health</w:t>
        </w:r>
      </w:hyperlink>
      <w:r w:rsidRPr="009B0396">
        <w:rPr>
          <w:rFonts w:eastAsia="Yu Mincho" w:cstheme="minorHAnsi"/>
          <w:sz w:val="24"/>
          <w:szCs w:val="24"/>
        </w:rPr>
        <w:t>.</w:t>
      </w:r>
    </w:p>
    <w:p w14:paraId="246E0805" w14:textId="366E61B1" w:rsidR="006250B0" w:rsidRPr="009B0396" w:rsidRDefault="006250B0" w:rsidP="003F63E4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9B0396">
        <w:rPr>
          <w:sz w:val="24"/>
          <w:szCs w:val="24"/>
        </w:rPr>
        <w:t xml:space="preserve">• Immediately send home any child or employee who has any of the symptoms listed </w:t>
      </w:r>
      <w:r w:rsidR="00657181">
        <w:rPr>
          <w:sz w:val="24"/>
          <w:szCs w:val="24"/>
        </w:rPr>
        <w:t>above.</w:t>
      </w:r>
    </w:p>
    <w:p w14:paraId="3C649D67" w14:textId="77777777" w:rsidR="006250B0" w:rsidRPr="009B0396" w:rsidRDefault="006250B0" w:rsidP="003F63E4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9B0396">
        <w:rPr>
          <w:sz w:val="24"/>
          <w:szCs w:val="24"/>
        </w:rPr>
        <w:t xml:space="preserve">• Individuals sent home shall not return until they have been symptom free for 24 hours without the use of medication. </w:t>
      </w:r>
    </w:p>
    <w:p w14:paraId="7A91DCDF" w14:textId="77777777" w:rsidR="006250B0" w:rsidRPr="009B0396" w:rsidRDefault="006250B0" w:rsidP="003F63E4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9B0396">
        <w:rPr>
          <w:sz w:val="24"/>
          <w:szCs w:val="24"/>
        </w:rPr>
        <w:t xml:space="preserve">• If the individual who had the symptoms has had known contact with someone confirmed or probable to have COVID-19, they must complete isolation or quarantine procedures for COVID-19 in coordination with the local health department prior to returning to the program. </w:t>
      </w:r>
    </w:p>
    <w:p w14:paraId="5F0F38C6" w14:textId="77777777" w:rsidR="009B0396" w:rsidRDefault="006250B0" w:rsidP="003F63E4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9B0396">
        <w:rPr>
          <w:sz w:val="24"/>
          <w:szCs w:val="24"/>
        </w:rPr>
        <w:t xml:space="preserve">• The above requirements also apply to anyone whose symptoms are taken to be observed after arrival. </w:t>
      </w:r>
    </w:p>
    <w:p w14:paraId="47084EB1" w14:textId="68F37653" w:rsidR="006250B0" w:rsidRPr="009B0396" w:rsidRDefault="006250B0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  <w:r w:rsidRPr="009B0396">
        <w:rPr>
          <w:sz w:val="24"/>
          <w:szCs w:val="24"/>
        </w:rPr>
        <w:lastRenderedPageBreak/>
        <w:t>• If an employee or a child tests positive for COVID-19, they must complete isolation or quarantine procedures for COVID-19 in coordination with the local health department prior to returning to the program.</w:t>
      </w:r>
    </w:p>
    <w:p w14:paraId="69A455C8" w14:textId="607BD403" w:rsidR="006250B0" w:rsidRPr="009B0396" w:rsidRDefault="006250B0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</w:p>
    <w:p w14:paraId="5F7BDEC5" w14:textId="77777777" w:rsidR="009B0396" w:rsidRPr="009B0396" w:rsidRDefault="009B0396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sz w:val="24"/>
          <w:szCs w:val="24"/>
        </w:rPr>
        <w:t>Stay home except to get medical care.</w:t>
      </w:r>
    </w:p>
    <w:p w14:paraId="098168AF" w14:textId="77777777" w:rsidR="006250B0" w:rsidRPr="009B0396" w:rsidRDefault="006250B0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</w:p>
    <w:p w14:paraId="0914BC91" w14:textId="77777777" w:rsidR="00FC0687" w:rsidRPr="009B0396" w:rsidRDefault="00FC0687" w:rsidP="003F63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70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b/>
          <w:bCs/>
          <w:sz w:val="24"/>
          <w:szCs w:val="24"/>
        </w:rPr>
        <w:t>Stay home.</w:t>
      </w:r>
      <w:r w:rsidRPr="009B0396">
        <w:rPr>
          <w:rFonts w:eastAsia="Yu Mincho" w:cstheme="minorHAnsi"/>
          <w:sz w:val="24"/>
          <w:szCs w:val="24"/>
        </w:rPr>
        <w:t> Most people with COVID-19 have mild illness and can recover at home without medical care. Do not leave your home, except to get medical care. Do not visit public areas.</w:t>
      </w:r>
    </w:p>
    <w:p w14:paraId="7B92B102" w14:textId="77777777" w:rsidR="00FC0687" w:rsidRPr="009B0396" w:rsidRDefault="00FC0687" w:rsidP="003F63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70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b/>
          <w:bCs/>
          <w:sz w:val="24"/>
          <w:szCs w:val="24"/>
        </w:rPr>
        <w:t>Take care of yourself.</w:t>
      </w:r>
      <w:r w:rsidRPr="009B0396">
        <w:rPr>
          <w:rFonts w:eastAsia="Yu Mincho" w:cstheme="minorHAnsi"/>
          <w:sz w:val="24"/>
          <w:szCs w:val="24"/>
        </w:rPr>
        <w:t> Get rest and stay hydrated. Take over-the-counter medicines, such as acetaminophen, to help you feel better.</w:t>
      </w:r>
    </w:p>
    <w:p w14:paraId="459D8B9E" w14:textId="77777777" w:rsidR="00FC0687" w:rsidRPr="009B0396" w:rsidRDefault="00FC0687" w:rsidP="003F63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70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b/>
          <w:bCs/>
          <w:sz w:val="24"/>
          <w:szCs w:val="24"/>
        </w:rPr>
        <w:t>Stay in touch with your doctor.</w:t>
      </w:r>
      <w:r w:rsidRPr="009B0396">
        <w:rPr>
          <w:rFonts w:eastAsia="Yu Mincho" w:cstheme="minorHAnsi"/>
          <w:sz w:val="24"/>
          <w:szCs w:val="24"/>
        </w:rPr>
        <w:t> Call before you get medical care. Be sure to get care if you have trouble breathing, or have any other </w:t>
      </w:r>
      <w:hyperlink r:id="rId10" w:anchor="warning-signs" w:history="1">
        <w:r w:rsidRPr="009B0396">
          <w:rPr>
            <w:rFonts w:eastAsia="Yu Mincho" w:cstheme="minorHAnsi"/>
            <w:sz w:val="24"/>
            <w:szCs w:val="24"/>
          </w:rPr>
          <w:t>emergency warning signs</w:t>
        </w:r>
      </w:hyperlink>
      <w:r w:rsidRPr="009B0396">
        <w:rPr>
          <w:rFonts w:eastAsia="Yu Mincho" w:cstheme="minorHAnsi"/>
          <w:sz w:val="24"/>
          <w:szCs w:val="24"/>
        </w:rPr>
        <w:t>, or if you think it is an </w:t>
      </w:r>
      <w:hyperlink r:id="rId11" w:anchor="emergency" w:history="1">
        <w:r w:rsidRPr="009B0396">
          <w:rPr>
            <w:rFonts w:eastAsia="Yu Mincho" w:cstheme="minorHAnsi"/>
            <w:sz w:val="24"/>
            <w:szCs w:val="24"/>
          </w:rPr>
          <w:t>emergency</w:t>
        </w:r>
      </w:hyperlink>
      <w:r w:rsidRPr="009B0396">
        <w:rPr>
          <w:rFonts w:eastAsia="Yu Mincho" w:cstheme="minorHAnsi"/>
          <w:sz w:val="24"/>
          <w:szCs w:val="24"/>
        </w:rPr>
        <w:t>.</w:t>
      </w:r>
    </w:p>
    <w:p w14:paraId="5EE5671E" w14:textId="77777777" w:rsidR="00B2620A" w:rsidRPr="009B0396" w:rsidRDefault="00B2620A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</w:p>
    <w:p w14:paraId="63BD5685" w14:textId="21B1DF2A" w:rsidR="00FC0687" w:rsidRPr="009B0396" w:rsidRDefault="00FC0687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sz w:val="24"/>
          <w:szCs w:val="24"/>
        </w:rPr>
        <w:t>Separate yourself from other people</w:t>
      </w:r>
    </w:p>
    <w:p w14:paraId="3FCB0C00" w14:textId="77777777" w:rsidR="00B2620A" w:rsidRPr="009B0396" w:rsidRDefault="00B2620A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</w:p>
    <w:p w14:paraId="71AD0C86" w14:textId="77777777" w:rsidR="00FC0687" w:rsidRPr="009B0396" w:rsidRDefault="00FC0687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b/>
          <w:bCs/>
          <w:sz w:val="24"/>
          <w:szCs w:val="24"/>
        </w:rPr>
        <w:t>As much as possible, stay in a specific room </w:t>
      </w:r>
      <w:r w:rsidRPr="009B0396">
        <w:rPr>
          <w:rFonts w:eastAsia="Yu Mincho" w:cstheme="minorHAnsi"/>
          <w:sz w:val="24"/>
          <w:szCs w:val="24"/>
        </w:rPr>
        <w:t>and away from other people and pets in your home. If possible, you should use a separate bathroom. If you need to be around other people or animals in or outside of the home, wear a mask.</w:t>
      </w:r>
    </w:p>
    <w:p w14:paraId="46BE599C" w14:textId="77777777" w:rsidR="00FC0687" w:rsidRPr="009B0396" w:rsidRDefault="00FC0687" w:rsidP="003F63E4">
      <w:pPr>
        <w:shd w:val="clear" w:color="auto" w:fill="FFFFFF"/>
        <w:spacing w:after="0" w:line="240" w:lineRule="auto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sz w:val="24"/>
          <w:szCs w:val="24"/>
        </w:rPr>
        <w:t>Monitor your symptoms</w:t>
      </w:r>
    </w:p>
    <w:p w14:paraId="0F808F4A" w14:textId="77777777" w:rsidR="00FC0687" w:rsidRPr="009B0396" w:rsidRDefault="00FD52C8" w:rsidP="003F63E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70"/>
        <w:contextualSpacing/>
        <w:rPr>
          <w:rFonts w:eastAsia="Yu Mincho" w:cstheme="minorHAnsi"/>
          <w:sz w:val="24"/>
          <w:szCs w:val="24"/>
        </w:rPr>
      </w:pPr>
      <w:hyperlink r:id="rId12" w:history="1">
        <w:r w:rsidR="00FC0687" w:rsidRPr="009B0396">
          <w:rPr>
            <w:rFonts w:eastAsia="Yu Mincho" w:cstheme="minorHAnsi"/>
            <w:b/>
            <w:bCs/>
            <w:sz w:val="24"/>
            <w:szCs w:val="24"/>
          </w:rPr>
          <w:t>Symptoms</w:t>
        </w:r>
      </w:hyperlink>
      <w:r w:rsidR="00FC0687" w:rsidRPr="009B0396">
        <w:rPr>
          <w:rFonts w:eastAsia="Yu Mincho" w:cstheme="minorHAnsi"/>
          <w:b/>
          <w:bCs/>
          <w:sz w:val="24"/>
          <w:szCs w:val="24"/>
        </w:rPr>
        <w:t> of COVID-19 include fever, cough, or other symptoms</w:t>
      </w:r>
      <w:r w:rsidR="00FC0687" w:rsidRPr="009B0396">
        <w:rPr>
          <w:rFonts w:eastAsia="Yu Mincho" w:cstheme="minorHAnsi"/>
          <w:sz w:val="24"/>
          <w:szCs w:val="24"/>
        </w:rPr>
        <w:t>.</w:t>
      </w:r>
    </w:p>
    <w:p w14:paraId="3BE0D735" w14:textId="0B7184ED" w:rsidR="00B2620A" w:rsidRPr="009B0396" w:rsidRDefault="00FC0687" w:rsidP="003F63E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70"/>
        <w:contextualSpacing/>
        <w:rPr>
          <w:rFonts w:eastAsia="Yu Mincho" w:cstheme="minorHAnsi"/>
          <w:sz w:val="24"/>
          <w:szCs w:val="24"/>
        </w:rPr>
      </w:pPr>
      <w:r w:rsidRPr="009B0396">
        <w:rPr>
          <w:rFonts w:eastAsia="Yu Mincho" w:cstheme="minorHAnsi"/>
          <w:b/>
          <w:bCs/>
          <w:sz w:val="24"/>
          <w:szCs w:val="24"/>
        </w:rPr>
        <w:t>Follow care instructions from your healthcare provider and local health department. </w:t>
      </w:r>
      <w:r w:rsidRPr="009B0396">
        <w:rPr>
          <w:rFonts w:eastAsia="Yu Mincho" w:cstheme="minorHAnsi"/>
          <w:sz w:val="24"/>
          <w:szCs w:val="24"/>
        </w:rPr>
        <w:t>Your local health authorities may give instructions on checking your symptoms and reporting information.</w:t>
      </w:r>
    </w:p>
    <w:p w14:paraId="1D052847" w14:textId="77777777" w:rsidR="00DD0AD7" w:rsidRPr="009B0396" w:rsidRDefault="00DD0AD7" w:rsidP="003F63E4">
      <w:pPr>
        <w:shd w:val="clear" w:color="auto" w:fill="FFFFFF"/>
        <w:spacing w:before="100" w:beforeAutospacing="1" w:after="0" w:line="240" w:lineRule="auto"/>
        <w:ind w:left="270"/>
        <w:contextualSpacing/>
        <w:rPr>
          <w:rFonts w:eastAsia="Yu Mincho" w:cstheme="minorHAnsi"/>
          <w:sz w:val="24"/>
          <w:szCs w:val="24"/>
        </w:rPr>
      </w:pPr>
    </w:p>
    <w:p w14:paraId="5C623ABB" w14:textId="7923CA30" w:rsidR="00DD0AD7" w:rsidRPr="009B0396" w:rsidRDefault="00DD0AD7" w:rsidP="003F63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B0396">
        <w:rPr>
          <w:rFonts w:eastAsia="Times New Roman" w:cstheme="minorHAnsi"/>
          <w:b/>
          <w:bCs/>
          <w:color w:val="000000"/>
          <w:sz w:val="24"/>
          <w:szCs w:val="24"/>
        </w:rPr>
        <w:t>You can return to work after:</w:t>
      </w:r>
    </w:p>
    <w:p w14:paraId="3F741105" w14:textId="77777777" w:rsidR="00DD0AD7" w:rsidRPr="009B0396" w:rsidRDefault="00DD0AD7" w:rsidP="003F63E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B0396">
        <w:rPr>
          <w:rFonts w:eastAsia="Times New Roman" w:cstheme="minorHAnsi"/>
          <w:color w:val="000000"/>
          <w:sz w:val="24"/>
          <w:szCs w:val="24"/>
        </w:rPr>
        <w:t>At least 10 days since symptoms first appeared </w:t>
      </w:r>
      <w:r w:rsidRPr="009B0396">
        <w:rPr>
          <w:rFonts w:eastAsia="Times New Roman" w:cstheme="minorHAnsi"/>
          <w:b/>
          <w:bCs/>
          <w:color w:val="000000"/>
          <w:sz w:val="24"/>
          <w:szCs w:val="24"/>
        </w:rPr>
        <w:t>and</w:t>
      </w:r>
    </w:p>
    <w:p w14:paraId="62BDB4AC" w14:textId="77777777" w:rsidR="00DD0AD7" w:rsidRPr="009B0396" w:rsidRDefault="00DD0AD7" w:rsidP="003F63E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B0396">
        <w:rPr>
          <w:rFonts w:eastAsia="Times New Roman" w:cstheme="minorHAnsi"/>
          <w:color w:val="000000"/>
          <w:sz w:val="24"/>
          <w:szCs w:val="24"/>
        </w:rPr>
        <w:t>At least 24 hours with no fever without fever-reducing medication </w:t>
      </w:r>
      <w:r w:rsidRPr="009B0396">
        <w:rPr>
          <w:rFonts w:eastAsia="Times New Roman" w:cstheme="minorHAnsi"/>
          <w:b/>
          <w:bCs/>
          <w:color w:val="000000"/>
          <w:sz w:val="24"/>
          <w:szCs w:val="24"/>
        </w:rPr>
        <w:t>and</w:t>
      </w:r>
    </w:p>
    <w:p w14:paraId="22C90BBE" w14:textId="77777777" w:rsidR="00DD0AD7" w:rsidRPr="009B0396" w:rsidRDefault="00DD0AD7" w:rsidP="003F63E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B0396">
        <w:rPr>
          <w:rFonts w:eastAsia="Times New Roman" w:cstheme="minorHAnsi"/>
          <w:color w:val="000000"/>
          <w:sz w:val="24"/>
          <w:szCs w:val="24"/>
        </w:rPr>
        <w:t>Symptoms have improved</w:t>
      </w:r>
    </w:p>
    <w:p w14:paraId="03DC238F" w14:textId="7950E77A" w:rsidR="00B2620A" w:rsidRDefault="00DD0AD7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B0396">
        <w:rPr>
          <w:rFonts w:eastAsia="Times New Roman" w:cstheme="minorHAnsi"/>
          <w:color w:val="000000"/>
          <w:sz w:val="24"/>
          <w:szCs w:val="24"/>
        </w:rPr>
        <w:t>Depending on your healthcare provider’s advice and availability of testing, you might get tested to see if you still have COVID-19. If you are tested, you can be around others when you have no fever, respiratory symptoms have improved, and you receive two negative test results in a row, at least 24 hours apart.</w:t>
      </w:r>
    </w:p>
    <w:p w14:paraId="2CF3B778" w14:textId="77777777" w:rsidR="003F63E4" w:rsidRDefault="003F63E4" w:rsidP="003F63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436313B" w14:textId="6FFC7052" w:rsidR="00B40AB5" w:rsidRPr="003F63E4" w:rsidRDefault="00B40AB5" w:rsidP="003F63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F63E4">
        <w:rPr>
          <w:rFonts w:eastAsia="Times New Roman" w:cstheme="minorHAnsi"/>
          <w:b/>
          <w:bCs/>
          <w:color w:val="000000"/>
          <w:sz w:val="24"/>
          <w:szCs w:val="24"/>
        </w:rPr>
        <w:t>Child Care Parent Communication for Positive COVID-19 Test</w:t>
      </w:r>
    </w:p>
    <w:p w14:paraId="426DFE7D" w14:textId="77777777" w:rsidR="003F63E4" w:rsidRPr="00B40AB5" w:rsidRDefault="003F63E4" w:rsidP="003F63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4E0B738F" w14:textId="3624C39E" w:rsidR="00B40AB5" w:rsidRPr="003F63E4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3F63E4">
        <w:rPr>
          <w:rFonts w:eastAsia="Times New Roman" w:cstheme="minorHAnsi"/>
          <w:i/>
          <w:iCs/>
          <w:color w:val="FF0000"/>
          <w:sz w:val="24"/>
          <w:szCs w:val="24"/>
        </w:rPr>
        <w:t>* This document was updated to reflect rule requirements effective August 9, 2020</w:t>
      </w:r>
      <w:r w:rsidR="003F63E4" w:rsidRPr="003F63E4">
        <w:rPr>
          <w:rFonts w:eastAsia="Times New Roman" w:cstheme="minorHAnsi"/>
          <w:i/>
          <w:iCs/>
          <w:color w:val="FF0000"/>
          <w:sz w:val="24"/>
          <w:szCs w:val="24"/>
        </w:rPr>
        <w:t>*</w:t>
      </w:r>
    </w:p>
    <w:p w14:paraId="02C40C9E" w14:textId="77777777" w:rsidR="003F63E4" w:rsidRPr="00B40AB5" w:rsidRDefault="003F63E4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85D0799" w14:textId="46AC62D8" w:rsidR="00B40AB5" w:rsidRPr="00B40AB5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Childcare</w:t>
      </w:r>
      <w:r w:rsidR="00B40AB5" w:rsidRPr="00B40AB5">
        <w:rPr>
          <w:rFonts w:eastAsia="Times New Roman" w:cstheme="minorHAnsi"/>
          <w:color w:val="000000"/>
          <w:sz w:val="24"/>
          <w:szCs w:val="24"/>
        </w:rPr>
        <w:t xml:space="preserve"> programs are required, per Ohio Administrative Code, to ensure that all</w:t>
      </w:r>
    </w:p>
    <w:p w14:paraId="5B1E95F8" w14:textId="4F48113B" w:rsid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 xml:space="preserve">administrators, employees, </w:t>
      </w:r>
      <w:r w:rsidR="00E3100F" w:rsidRPr="00B40AB5">
        <w:rPr>
          <w:rFonts w:eastAsia="Times New Roman" w:cstheme="minorHAnsi"/>
          <w:color w:val="000000"/>
          <w:sz w:val="24"/>
          <w:szCs w:val="24"/>
        </w:rPr>
        <w:t>childcare</w:t>
      </w:r>
      <w:r w:rsidRPr="00B40AB5">
        <w:rPr>
          <w:rFonts w:eastAsia="Times New Roman" w:cstheme="minorHAnsi"/>
          <w:color w:val="000000"/>
          <w:sz w:val="24"/>
          <w:szCs w:val="24"/>
        </w:rPr>
        <w:t xml:space="preserve"> staff, residents of family </w:t>
      </w:r>
      <w:r w:rsidR="00E3100F" w:rsidRPr="00B40AB5">
        <w:rPr>
          <w:rFonts w:eastAsia="Times New Roman" w:cstheme="minorHAnsi"/>
          <w:color w:val="000000"/>
          <w:sz w:val="24"/>
          <w:szCs w:val="24"/>
        </w:rPr>
        <w:t>childcare</w:t>
      </w:r>
      <w:r w:rsidRPr="00B40AB5">
        <w:rPr>
          <w:rFonts w:eastAsia="Times New Roman" w:cstheme="minorHAnsi"/>
          <w:color w:val="000000"/>
          <w:sz w:val="24"/>
          <w:szCs w:val="24"/>
        </w:rPr>
        <w:t xml:space="preserve"> homes and children are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40AB5">
        <w:rPr>
          <w:rFonts w:eastAsia="Times New Roman" w:cstheme="minorHAnsi"/>
          <w:color w:val="000000"/>
          <w:sz w:val="24"/>
          <w:szCs w:val="24"/>
        </w:rPr>
        <w:t>assessed for the following symptoms prior to or as soon as they arrive each day.</w:t>
      </w:r>
    </w:p>
    <w:p w14:paraId="5822ED7E" w14:textId="77777777" w:rsidR="00515C8F" w:rsidRPr="00B40AB5" w:rsidRDefault="00515C8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BB1C880" w14:textId="77777777" w:rsidR="00E3100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sectPr w:rsidR="00E3100F" w:rsidSect="00E310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2FE430" w14:textId="1AC9D309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Temperature of 100 degrees</w:t>
      </w:r>
      <w:r w:rsidR="00515C8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40AB5">
        <w:rPr>
          <w:rFonts w:eastAsia="Times New Roman" w:cstheme="minorHAnsi"/>
          <w:color w:val="000000"/>
          <w:sz w:val="24"/>
          <w:szCs w:val="24"/>
        </w:rPr>
        <w:t>Fahrenheit or higher</w:t>
      </w:r>
    </w:p>
    <w:p w14:paraId="4351E6FF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Fever</w:t>
      </w:r>
    </w:p>
    <w:p w14:paraId="38178B25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Chills</w:t>
      </w:r>
    </w:p>
    <w:p w14:paraId="7A41E15B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Cough</w:t>
      </w:r>
    </w:p>
    <w:p w14:paraId="4C6F54DF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Shortness of breath</w:t>
      </w:r>
    </w:p>
    <w:p w14:paraId="6617CFBE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Difficulty breathing</w:t>
      </w:r>
    </w:p>
    <w:p w14:paraId="3A8998F8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Fatigue</w:t>
      </w:r>
    </w:p>
    <w:p w14:paraId="4BBE3FFA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Muscle or body aches</w:t>
      </w:r>
    </w:p>
    <w:p w14:paraId="5CA94A83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Headache</w:t>
      </w:r>
    </w:p>
    <w:p w14:paraId="659C649F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Loss of taste or smell</w:t>
      </w:r>
    </w:p>
    <w:p w14:paraId="3BCD0A38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Sore throat</w:t>
      </w:r>
    </w:p>
    <w:p w14:paraId="440DD3BF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Congestion or runny nose</w:t>
      </w:r>
    </w:p>
    <w:p w14:paraId="61811236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Nausea or vomiting</w:t>
      </w:r>
    </w:p>
    <w:p w14:paraId="4EE4D9B2" w14:textId="77777777" w:rsidR="00E3100F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Diarrhea</w:t>
      </w:r>
    </w:p>
    <w:p w14:paraId="21B3A783" w14:textId="77777777" w:rsidR="00E3100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90F40EF" w14:textId="77777777" w:rsidR="00E3100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68B136F" w14:textId="77777777" w:rsidR="00E3100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4B199AE" w14:textId="77777777" w:rsidR="00E3100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F129495" w14:textId="77777777" w:rsidR="00E3100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EC0448E" w14:textId="7C6162A7" w:rsidR="00E3100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sectPr w:rsidR="00E3100F" w:rsidSect="00E310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D852DC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lastRenderedPageBreak/>
        <w:t>The chart below outlines the steps that must be taken if it is determined that an individual has a</w:t>
      </w:r>
    </w:p>
    <w:p w14:paraId="7DEF96D0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temperature of 100 degrees or higher or if the individual has any of the symptoms listed above</w:t>
      </w:r>
    </w:p>
    <w:p w14:paraId="6B79A20B" w14:textId="7C68A097" w:rsid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AND has had known contact with someone who has tested positive for COVID-19.</w:t>
      </w:r>
    </w:p>
    <w:p w14:paraId="54E5B571" w14:textId="0B6EA22C" w:rsidR="00E3100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E50179A" w14:textId="77777777" w:rsidR="00E3100F" w:rsidRPr="00B40AB5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97F11A" w14:textId="27CE228D" w:rsid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15C8F">
        <w:rPr>
          <w:rFonts w:eastAsia="Times New Roman" w:cstheme="minorHAnsi"/>
          <w:b/>
          <w:bCs/>
          <w:color w:val="000000"/>
          <w:sz w:val="24"/>
          <w:szCs w:val="24"/>
        </w:rPr>
        <w:t>Temperature of 100 degrees or higher and has had no known contact with someone</w:t>
      </w:r>
      <w:r w:rsidR="00515C8F" w:rsidRPr="00515C8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15C8F">
        <w:rPr>
          <w:rFonts w:eastAsia="Times New Roman" w:cstheme="minorHAnsi"/>
          <w:b/>
          <w:bCs/>
          <w:color w:val="000000"/>
          <w:sz w:val="24"/>
          <w:szCs w:val="24"/>
        </w:rPr>
        <w:t>confirmed or probable to have COVID-19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3"/>
        <w:gridCol w:w="4805"/>
      </w:tblGrid>
      <w:tr w:rsidR="00515C8F" w14:paraId="5308DF09" w14:textId="77777777" w:rsidTr="00515C8F">
        <w:trPr>
          <w:trHeight w:val="1014"/>
        </w:trPr>
        <w:tc>
          <w:tcPr>
            <w:tcW w:w="4803" w:type="dxa"/>
          </w:tcPr>
          <w:p w14:paraId="20B4481B" w14:textId="2253D570" w:rsidR="00515C8F" w:rsidRPr="00515C8F" w:rsidRDefault="00515C8F" w:rsidP="003F63E4">
            <w:pPr>
              <w:jc w:val="center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Children</w:t>
            </w:r>
          </w:p>
        </w:tc>
        <w:tc>
          <w:tcPr>
            <w:tcW w:w="4805" w:type="dxa"/>
          </w:tcPr>
          <w:p w14:paraId="73EF2B69" w14:textId="77777777" w:rsidR="00515C8F" w:rsidRPr="00515C8F" w:rsidRDefault="00515C8F" w:rsidP="003F63E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All Administrators,</w:t>
            </w:r>
          </w:p>
          <w:p w14:paraId="396162EA" w14:textId="77777777" w:rsidR="00515C8F" w:rsidRPr="00515C8F" w:rsidRDefault="00515C8F" w:rsidP="003F63E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Employees and Staff</w:t>
            </w:r>
          </w:p>
          <w:p w14:paraId="681C89F1" w14:textId="77777777" w:rsidR="00515C8F" w:rsidRPr="00515C8F" w:rsidRDefault="00515C8F" w:rsidP="003F63E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Members</w:t>
            </w:r>
          </w:p>
          <w:p w14:paraId="3F3F063B" w14:textId="77777777" w:rsidR="00515C8F" w:rsidRPr="00515C8F" w:rsidRDefault="00515C8F" w:rsidP="003F63E4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515C8F" w14:paraId="60E28E92" w14:textId="77777777" w:rsidTr="00515C8F">
        <w:trPr>
          <w:trHeight w:val="892"/>
        </w:trPr>
        <w:tc>
          <w:tcPr>
            <w:tcW w:w="4803" w:type="dxa"/>
          </w:tcPr>
          <w:p w14:paraId="16612BEC" w14:textId="1B7ABADB" w:rsidR="00515C8F" w:rsidRPr="00515C8F" w:rsidRDefault="00515C8F" w:rsidP="003F63E4">
            <w:pPr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Send the person home.</w:t>
            </w:r>
          </w:p>
        </w:tc>
        <w:tc>
          <w:tcPr>
            <w:tcW w:w="4805" w:type="dxa"/>
          </w:tcPr>
          <w:p w14:paraId="28DEB36F" w14:textId="73641CDB" w:rsidR="00515C8F" w:rsidRPr="00515C8F" w:rsidRDefault="00515C8F" w:rsidP="003F63E4">
            <w:pPr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Send the person home.</w:t>
            </w:r>
          </w:p>
        </w:tc>
      </w:tr>
      <w:tr w:rsidR="00515C8F" w14:paraId="17BC4078" w14:textId="77777777" w:rsidTr="00515C8F">
        <w:trPr>
          <w:trHeight w:val="892"/>
        </w:trPr>
        <w:tc>
          <w:tcPr>
            <w:tcW w:w="4803" w:type="dxa"/>
          </w:tcPr>
          <w:p w14:paraId="5C0067E3" w14:textId="2BD366A0" w:rsidR="00515C8F" w:rsidRPr="00515C8F" w:rsidRDefault="00515C8F" w:rsidP="003F63E4">
            <w:pPr>
              <w:shd w:val="clear" w:color="auto" w:fill="FFFFFF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Must be fever-free without the use of medication for at least 24 hours prior to returning to the program.</w:t>
            </w:r>
          </w:p>
          <w:p w14:paraId="6E845560" w14:textId="77777777" w:rsidR="00515C8F" w:rsidRPr="00515C8F" w:rsidRDefault="00515C8F" w:rsidP="003F63E4">
            <w:pPr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4805" w:type="dxa"/>
          </w:tcPr>
          <w:p w14:paraId="20B2CFAB" w14:textId="21874CCE" w:rsidR="00515C8F" w:rsidRPr="00515C8F" w:rsidRDefault="00515C8F" w:rsidP="003F63E4">
            <w:pPr>
              <w:shd w:val="clear" w:color="auto" w:fill="FFFFFF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Must be fever-free without the use of medication for at least 24 hours prior to returning to the program.</w:t>
            </w:r>
          </w:p>
          <w:p w14:paraId="65CC28A7" w14:textId="77777777" w:rsidR="00515C8F" w:rsidRPr="00515C8F" w:rsidRDefault="00515C8F" w:rsidP="003F63E4">
            <w:pPr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51449039" w14:textId="46DAF1F8" w:rsidR="00515C8F" w:rsidRDefault="00515C8F" w:rsidP="003F63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88188C4" w14:textId="77777777" w:rsidR="00E3100F" w:rsidRPr="00515C8F" w:rsidRDefault="00E3100F" w:rsidP="003F63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509476A" w14:textId="77777777" w:rsidR="00B40AB5" w:rsidRPr="00515C8F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15C8F">
        <w:rPr>
          <w:rFonts w:eastAsia="Times New Roman" w:cstheme="minorHAnsi"/>
          <w:b/>
          <w:bCs/>
          <w:color w:val="000000"/>
          <w:sz w:val="24"/>
          <w:szCs w:val="24"/>
        </w:rPr>
        <w:t>Assessed to have at least one of the symptoms (this includes temperature of 100 degrees or</w:t>
      </w:r>
    </w:p>
    <w:p w14:paraId="1005869A" w14:textId="4BFF53CE" w:rsid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15C8F">
        <w:rPr>
          <w:rFonts w:eastAsia="Times New Roman" w:cstheme="minorHAnsi"/>
          <w:b/>
          <w:bCs/>
          <w:color w:val="000000"/>
          <w:sz w:val="24"/>
          <w:szCs w:val="24"/>
        </w:rPr>
        <w:t>above) AND has had known contact with someone confirmed or probable to have COVID19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515C8F" w14:paraId="2716E245" w14:textId="77777777" w:rsidTr="00515C8F">
        <w:trPr>
          <w:trHeight w:val="975"/>
        </w:trPr>
        <w:tc>
          <w:tcPr>
            <w:tcW w:w="4950" w:type="dxa"/>
          </w:tcPr>
          <w:p w14:paraId="25721B2E" w14:textId="6268504D" w:rsidR="00515C8F" w:rsidRPr="00515C8F" w:rsidRDefault="00515C8F" w:rsidP="003F63E4">
            <w:pPr>
              <w:jc w:val="center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Children</w:t>
            </w:r>
          </w:p>
        </w:tc>
        <w:tc>
          <w:tcPr>
            <w:tcW w:w="4950" w:type="dxa"/>
          </w:tcPr>
          <w:p w14:paraId="712D7848" w14:textId="77777777" w:rsidR="00515C8F" w:rsidRPr="00515C8F" w:rsidRDefault="00515C8F" w:rsidP="003F63E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All Administrators,</w:t>
            </w:r>
          </w:p>
          <w:p w14:paraId="786C649A" w14:textId="77777777" w:rsidR="00515C8F" w:rsidRPr="00515C8F" w:rsidRDefault="00515C8F" w:rsidP="003F63E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Employees and Staff</w:t>
            </w:r>
          </w:p>
          <w:p w14:paraId="715C7149" w14:textId="77777777" w:rsidR="00515C8F" w:rsidRPr="00515C8F" w:rsidRDefault="00515C8F" w:rsidP="003F63E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Members</w:t>
            </w:r>
          </w:p>
          <w:p w14:paraId="25898097" w14:textId="77777777" w:rsidR="00515C8F" w:rsidRPr="00515C8F" w:rsidRDefault="00515C8F" w:rsidP="003F63E4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515C8F" w14:paraId="53030EF9" w14:textId="77777777" w:rsidTr="00515C8F">
        <w:trPr>
          <w:trHeight w:val="975"/>
        </w:trPr>
        <w:tc>
          <w:tcPr>
            <w:tcW w:w="4950" w:type="dxa"/>
          </w:tcPr>
          <w:p w14:paraId="33F33A7F" w14:textId="7D90A6C0" w:rsidR="00515C8F" w:rsidRPr="00515C8F" w:rsidRDefault="00515C8F" w:rsidP="003B5BDC">
            <w:pPr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Send the person home.</w:t>
            </w:r>
          </w:p>
        </w:tc>
        <w:tc>
          <w:tcPr>
            <w:tcW w:w="4950" w:type="dxa"/>
          </w:tcPr>
          <w:p w14:paraId="1517F447" w14:textId="6A8A7084" w:rsidR="00515C8F" w:rsidRPr="00515C8F" w:rsidRDefault="00515C8F" w:rsidP="003B5BDC">
            <w:pPr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Send the person home.</w:t>
            </w:r>
          </w:p>
        </w:tc>
      </w:tr>
      <w:tr w:rsidR="00515C8F" w14:paraId="02CF7148" w14:textId="77777777" w:rsidTr="00515C8F">
        <w:trPr>
          <w:trHeight w:val="975"/>
        </w:trPr>
        <w:tc>
          <w:tcPr>
            <w:tcW w:w="4950" w:type="dxa"/>
          </w:tcPr>
          <w:p w14:paraId="098C7DDA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The individual must complete</w:t>
            </w:r>
          </w:p>
          <w:p w14:paraId="6DC4C01A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isolation or quarantine</w:t>
            </w:r>
          </w:p>
          <w:p w14:paraId="300A9038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procedures for COVID-19 in</w:t>
            </w:r>
          </w:p>
          <w:p w14:paraId="204B880A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coordination with the local</w:t>
            </w:r>
          </w:p>
          <w:p w14:paraId="0CAEBD5B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health department prior to</w:t>
            </w:r>
          </w:p>
          <w:p w14:paraId="26A2F7BE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  <w:t>returning to the program.</w:t>
            </w:r>
          </w:p>
          <w:p w14:paraId="376255BA" w14:textId="77777777" w:rsidR="00515C8F" w:rsidRPr="00515C8F" w:rsidRDefault="00515C8F" w:rsidP="003B5BDC">
            <w:pPr>
              <w:rPr>
                <w:rFonts w:eastAsia="Times New Roman" w:cstheme="minorHAnsi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DBD3190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The individual must complete</w:t>
            </w:r>
          </w:p>
          <w:p w14:paraId="1E232F51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isolation or quarantine</w:t>
            </w:r>
          </w:p>
          <w:p w14:paraId="46DAED46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procedures for COVID-19 in</w:t>
            </w:r>
          </w:p>
          <w:p w14:paraId="57CD6EC5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coordination with the local</w:t>
            </w:r>
          </w:p>
          <w:p w14:paraId="7F1F5B52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health department prior to</w:t>
            </w:r>
          </w:p>
          <w:p w14:paraId="70FF5E3C" w14:textId="77777777" w:rsidR="00515C8F" w:rsidRPr="00515C8F" w:rsidRDefault="00515C8F" w:rsidP="003B5BDC">
            <w:pPr>
              <w:shd w:val="clear" w:color="auto" w:fill="FFFFFF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15C8F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returning to the program.</w:t>
            </w:r>
          </w:p>
          <w:p w14:paraId="527F904B" w14:textId="77777777" w:rsidR="00515C8F" w:rsidRPr="00515C8F" w:rsidRDefault="00515C8F" w:rsidP="003B5BDC">
            <w:pPr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75327C51" w14:textId="6EEDC685" w:rsid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Programs are required to take several steps when a staff member or child enrolled in the program</w:t>
      </w:r>
      <w:r w:rsidR="003F63E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40AB5">
        <w:rPr>
          <w:rFonts w:eastAsia="Times New Roman" w:cstheme="minorHAnsi"/>
          <w:color w:val="000000"/>
          <w:sz w:val="24"/>
          <w:szCs w:val="24"/>
        </w:rPr>
        <w:t>has tested positive for COVID-19 (includes antibody tests). Programs must:</w:t>
      </w:r>
    </w:p>
    <w:p w14:paraId="7E9A05C3" w14:textId="77777777" w:rsidR="003F63E4" w:rsidRPr="00B40AB5" w:rsidRDefault="003F63E4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CD82464" w14:textId="77777777" w:rsidR="00B40AB5" w:rsidRP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Notify the Ohio Department of Job and Family Services (ODJFS) by the next business</w:t>
      </w:r>
    </w:p>
    <w:p w14:paraId="7AF8D8A1" w14:textId="286B9DBB" w:rsid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day in the Ohio Child Licensing and Quality System (OCLQS) as a serious incident.</w:t>
      </w:r>
    </w:p>
    <w:p w14:paraId="438EC688" w14:textId="77777777" w:rsidR="003F63E4" w:rsidRPr="00B40AB5" w:rsidRDefault="003F63E4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79BA38E" w14:textId="02EE2931" w:rsidR="00B40AB5" w:rsidRDefault="00B40AB5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AB5">
        <w:rPr>
          <w:rFonts w:eastAsia="Times New Roman" w:cstheme="minorHAnsi"/>
          <w:color w:val="000000"/>
          <w:sz w:val="24"/>
          <w:szCs w:val="24"/>
        </w:rPr>
        <w:t>• Notify the local health department by the next business day.</w:t>
      </w:r>
    </w:p>
    <w:p w14:paraId="05AEDDD9" w14:textId="20818549" w:rsidR="00FE1A37" w:rsidRDefault="00FE1A37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DCD68B8" w14:textId="0F7D85D2" w:rsidR="00271281" w:rsidRPr="00271281" w:rsidRDefault="00271281" w:rsidP="003F63E4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36"/>
          <w:szCs w:val="36"/>
        </w:rPr>
      </w:pPr>
      <w:r w:rsidRPr="00271281">
        <w:rPr>
          <w:rFonts w:eastAsia="Times New Roman" w:cstheme="minorHAnsi"/>
          <w:color w:val="FF0000"/>
          <w:sz w:val="36"/>
          <w:szCs w:val="36"/>
        </w:rPr>
        <w:t xml:space="preserve">*These rules are in addition to any LCS district requirements </w:t>
      </w:r>
      <w:r>
        <w:rPr>
          <w:rFonts w:eastAsia="Times New Roman" w:cstheme="minorHAnsi"/>
          <w:color w:val="FF0000"/>
          <w:sz w:val="36"/>
          <w:szCs w:val="36"/>
        </w:rPr>
        <w:t xml:space="preserve">regarding the Covid-19 Pandemic </w:t>
      </w:r>
    </w:p>
    <w:p w14:paraId="7E478AB6" w14:textId="19A16C12" w:rsidR="003F63E4" w:rsidRDefault="003F63E4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F2675AD" w14:textId="617D5E77" w:rsidR="003F63E4" w:rsidRDefault="003F63E4" w:rsidP="003F63E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20C0681" w14:textId="347284EF" w:rsidR="003F63E4" w:rsidRDefault="00FE1A37" w:rsidP="00FE1A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40"/>
        </w:rPr>
      </w:pPr>
      <w:r w:rsidRPr="00FE1A37">
        <w:rPr>
          <w:rFonts w:eastAsia="Times New Roman" w:cstheme="minorHAnsi"/>
          <w:b/>
          <w:bCs/>
          <w:color w:val="FF0000"/>
          <w:sz w:val="40"/>
          <w:szCs w:val="40"/>
        </w:rPr>
        <w:t>LCS District Covid-19 Policies:</w:t>
      </w:r>
    </w:p>
    <w:p w14:paraId="2862A5EF" w14:textId="77777777" w:rsidR="00FE1A37" w:rsidRPr="00FE1A37" w:rsidRDefault="00FE1A37" w:rsidP="00FE1A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40"/>
          <w:szCs w:val="40"/>
        </w:rPr>
      </w:pPr>
    </w:p>
    <w:p w14:paraId="38F156A1" w14:textId="65E80AF8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E1A37">
        <w:rPr>
          <w:rFonts w:eastAsia="Times New Roman" w:cstheme="minorHAnsi"/>
          <w:b/>
          <w:bCs/>
          <w:color w:val="000000"/>
          <w:sz w:val="24"/>
          <w:szCs w:val="24"/>
        </w:rPr>
        <w:t>How parents/guardians of a student will be notified by LCS if exposed to COVID:</w:t>
      </w:r>
    </w:p>
    <w:p w14:paraId="7E5CFA2E" w14:textId="2B3AD8A3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APL staff will report to LCS </w:t>
      </w:r>
      <w:r w:rsidRPr="00FE1A37">
        <w:rPr>
          <w:rFonts w:eastAsia="Times New Roman" w:cstheme="minorHAnsi"/>
          <w:color w:val="000000"/>
          <w:sz w:val="24"/>
          <w:szCs w:val="24"/>
        </w:rPr>
        <w:t>School administrators</w:t>
      </w:r>
      <w:r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Pr="00FE1A37">
        <w:rPr>
          <w:rFonts w:eastAsia="Times New Roman" w:cstheme="minorHAnsi"/>
          <w:color w:val="000000"/>
          <w:sz w:val="24"/>
          <w:szCs w:val="24"/>
        </w:rPr>
        <w:t xml:space="preserve"> will help identify who was exposed to COVID and every attempt will be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E1A37">
        <w:rPr>
          <w:rFonts w:eastAsia="Times New Roman" w:cstheme="minorHAnsi"/>
          <w:color w:val="000000"/>
          <w:sz w:val="24"/>
          <w:szCs w:val="24"/>
        </w:rPr>
        <w:t xml:space="preserve">made to contact parents/guardians by phone. Notification letters will be sent home by </w:t>
      </w:r>
      <w:r>
        <w:rPr>
          <w:rFonts w:eastAsia="Times New Roman" w:cstheme="minorHAnsi"/>
          <w:color w:val="000000"/>
          <w:sz w:val="24"/>
          <w:szCs w:val="24"/>
        </w:rPr>
        <w:t>the</w:t>
      </w:r>
    </w:p>
    <w:p w14:paraId="4FF6A6CE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District Health Coordinator. Additional information will come from our Student Services</w:t>
      </w:r>
    </w:p>
    <w:p w14:paraId="4469FC7C" w14:textId="0BECBC2D" w:rsid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Department in coordination with the Fairfield Department of Health.</w:t>
      </w:r>
    </w:p>
    <w:p w14:paraId="13FBCD43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07FE1C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E1A37">
        <w:rPr>
          <w:rFonts w:eastAsia="Times New Roman" w:cstheme="minorHAnsi"/>
          <w:b/>
          <w:bCs/>
          <w:color w:val="000000"/>
          <w:sz w:val="24"/>
          <w:szCs w:val="24"/>
        </w:rPr>
        <w:t>The plan says that parents are to conduct a daily health assessment before sending their child</w:t>
      </w:r>
    </w:p>
    <w:p w14:paraId="1AAC4294" w14:textId="12D33F68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E1A37">
        <w:rPr>
          <w:rFonts w:eastAsia="Times New Roman" w:cstheme="minorHAnsi"/>
          <w:b/>
          <w:bCs/>
          <w:color w:val="000000"/>
          <w:sz w:val="24"/>
          <w:szCs w:val="24"/>
        </w:rPr>
        <w:t xml:space="preserve">to school. What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parents/guardians should</w:t>
      </w:r>
      <w:r w:rsidRPr="00FE1A37">
        <w:rPr>
          <w:rFonts w:eastAsia="Times New Roman" w:cstheme="minorHAnsi"/>
          <w:b/>
          <w:bCs/>
          <w:color w:val="000000"/>
          <w:sz w:val="24"/>
          <w:szCs w:val="24"/>
        </w:rPr>
        <w:t xml:space="preserve"> consider when deciding about sending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FE1A37">
        <w:rPr>
          <w:rFonts w:eastAsia="Times New Roman" w:cstheme="minorHAnsi"/>
          <w:b/>
          <w:bCs/>
          <w:color w:val="000000"/>
          <w:sz w:val="24"/>
          <w:szCs w:val="24"/>
        </w:rPr>
        <w:t xml:space="preserve"> child to school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5D82E967" w14:textId="023B5018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Since COVID symptoms now include symptoms of common illnesses if a student is exhibiting</w:t>
      </w:r>
    </w:p>
    <w:p w14:paraId="0240F2C2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any signs of illness, they need to remain at home. Students exhibiting any signs of illness at</w:t>
      </w:r>
    </w:p>
    <w:p w14:paraId="10ADA3E4" w14:textId="4D343134" w:rsid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school will be sent home.</w:t>
      </w:r>
    </w:p>
    <w:p w14:paraId="6650691C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0752A22" w14:textId="1509958B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E1A37">
        <w:rPr>
          <w:rFonts w:eastAsia="Times New Roman" w:cstheme="minorHAnsi"/>
          <w:b/>
          <w:bCs/>
          <w:color w:val="000000"/>
          <w:sz w:val="24"/>
          <w:szCs w:val="24"/>
        </w:rPr>
        <w:t xml:space="preserve">If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your</w:t>
      </w:r>
      <w:r w:rsidRPr="00FE1A37">
        <w:rPr>
          <w:rFonts w:eastAsia="Times New Roman" w:cstheme="minorHAnsi"/>
          <w:b/>
          <w:bCs/>
          <w:color w:val="000000"/>
          <w:sz w:val="24"/>
          <w:szCs w:val="24"/>
        </w:rPr>
        <w:t xml:space="preserve"> child is diagnosed with having COVID-19, when can they return to school?</w:t>
      </w:r>
    </w:p>
    <w:p w14:paraId="59DE560F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If a student/staff is diagnosed as having COVID-19, they must meet the following criteria to</w:t>
      </w:r>
    </w:p>
    <w:p w14:paraId="41985318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return to school: At least 10 days since symptoms first appeared AND at least 24 hours with no</w:t>
      </w:r>
    </w:p>
    <w:p w14:paraId="0BB88ACD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fever without fever-reducing medication AND symptoms have improved. The Fairfield</w:t>
      </w:r>
    </w:p>
    <w:p w14:paraId="41B18E19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Department of Health will release individuals to return to school once they meet the criteria</w:t>
      </w:r>
    </w:p>
    <w:p w14:paraId="53A534B1" w14:textId="35DD537B" w:rsid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above.</w:t>
      </w:r>
    </w:p>
    <w:p w14:paraId="06D85647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E33B74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E1A37">
        <w:rPr>
          <w:rFonts w:eastAsia="Times New Roman" w:cstheme="minorHAnsi"/>
          <w:b/>
          <w:bCs/>
          <w:color w:val="000000"/>
          <w:sz w:val="24"/>
          <w:szCs w:val="24"/>
        </w:rPr>
        <w:t>What if a student becomes ill while at school?</w:t>
      </w:r>
    </w:p>
    <w:p w14:paraId="3F6C79C1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Any student who develops COVID-19 symptoms while at school will be quarantined in an area</w:t>
      </w:r>
    </w:p>
    <w:p w14:paraId="3F87A5D3" w14:textId="6B8484E2" w:rsid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other than the clinic until a parent or guardian arrives to pick them up from school.</w:t>
      </w:r>
    </w:p>
    <w:p w14:paraId="55EAC1BE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1F158C8" w14:textId="77777777" w:rsidR="00FE1A37" w:rsidRPr="00FE1A37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*All exposed areas will be immediately cleaned and disinfected. Students may need to leave</w:t>
      </w:r>
    </w:p>
    <w:p w14:paraId="20EA36F1" w14:textId="1C3E61AC" w:rsidR="00B40AB5" w:rsidRDefault="00FE1A3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1A37">
        <w:rPr>
          <w:rFonts w:eastAsia="Times New Roman" w:cstheme="minorHAnsi"/>
          <w:color w:val="000000"/>
          <w:sz w:val="24"/>
          <w:szCs w:val="24"/>
        </w:rPr>
        <w:t>their classroom while cleaning occurs.</w:t>
      </w:r>
      <w:r w:rsidRPr="00FE1A37">
        <w:rPr>
          <w:rFonts w:eastAsia="Times New Roman" w:cstheme="minorHAnsi"/>
          <w:color w:val="000000"/>
          <w:sz w:val="24"/>
          <w:szCs w:val="24"/>
        </w:rPr>
        <w:cr/>
      </w:r>
    </w:p>
    <w:p w14:paraId="2035CA5E" w14:textId="4AA14B8B" w:rsidR="00781047" w:rsidRDefault="00781047" w:rsidP="00FE1A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8DBF3B5" w14:textId="185E3CFD" w:rsidR="00781047" w:rsidRPr="00781047" w:rsidRDefault="00781047" w:rsidP="00FE1A37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  <w:r w:rsidRPr="00781047">
        <w:rPr>
          <w:rFonts w:eastAsia="Times New Roman" w:cstheme="minorHAnsi"/>
          <w:color w:val="FF0000"/>
          <w:sz w:val="32"/>
          <w:szCs w:val="32"/>
        </w:rPr>
        <w:t>Afterschool Programs will follow LCS Covid-19 guidelines</w:t>
      </w:r>
      <w:r w:rsidR="00D138EF">
        <w:rPr>
          <w:rFonts w:eastAsia="Times New Roman" w:cstheme="minorHAnsi"/>
          <w:color w:val="FF0000"/>
          <w:sz w:val="32"/>
          <w:szCs w:val="32"/>
        </w:rPr>
        <w:t>, Fairfield Department of Health, the Ohio Department of Health,</w:t>
      </w:r>
      <w:r w:rsidRPr="00781047">
        <w:rPr>
          <w:rFonts w:eastAsia="Times New Roman" w:cstheme="minorHAnsi"/>
          <w:color w:val="FF0000"/>
          <w:sz w:val="32"/>
          <w:szCs w:val="32"/>
        </w:rPr>
        <w:t xml:space="preserve"> and ODJFS guidelines for state licensed childcare centers. </w:t>
      </w:r>
    </w:p>
    <w:sectPr w:rsidR="00781047" w:rsidRPr="00781047" w:rsidSect="00E310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EDC"/>
    <w:multiLevelType w:val="hybridMultilevel"/>
    <w:tmpl w:val="B6D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F81"/>
    <w:multiLevelType w:val="multilevel"/>
    <w:tmpl w:val="2F4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86F87"/>
    <w:multiLevelType w:val="hybridMultilevel"/>
    <w:tmpl w:val="9620DAD6"/>
    <w:lvl w:ilvl="0" w:tplc="59AEE0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181D"/>
    <w:multiLevelType w:val="multilevel"/>
    <w:tmpl w:val="A89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140E9"/>
    <w:multiLevelType w:val="multilevel"/>
    <w:tmpl w:val="F8B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B4639"/>
    <w:multiLevelType w:val="multilevel"/>
    <w:tmpl w:val="89F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3709E"/>
    <w:multiLevelType w:val="multilevel"/>
    <w:tmpl w:val="801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84B1B"/>
    <w:multiLevelType w:val="multilevel"/>
    <w:tmpl w:val="063454D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E2C7D"/>
    <w:multiLevelType w:val="multilevel"/>
    <w:tmpl w:val="F57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87"/>
    <w:rsid w:val="00031494"/>
    <w:rsid w:val="001B0400"/>
    <w:rsid w:val="001D5E58"/>
    <w:rsid w:val="00237D60"/>
    <w:rsid w:val="00271281"/>
    <w:rsid w:val="002A03D4"/>
    <w:rsid w:val="002E538E"/>
    <w:rsid w:val="003B5BDC"/>
    <w:rsid w:val="003F63E4"/>
    <w:rsid w:val="004605E1"/>
    <w:rsid w:val="00515C8F"/>
    <w:rsid w:val="005941BC"/>
    <w:rsid w:val="006250B0"/>
    <w:rsid w:val="00657181"/>
    <w:rsid w:val="00692FD1"/>
    <w:rsid w:val="00781047"/>
    <w:rsid w:val="009B0396"/>
    <w:rsid w:val="00B2620A"/>
    <w:rsid w:val="00B37A6B"/>
    <w:rsid w:val="00B40AB5"/>
    <w:rsid w:val="00B5517F"/>
    <w:rsid w:val="00C773C6"/>
    <w:rsid w:val="00D12D9C"/>
    <w:rsid w:val="00D138EF"/>
    <w:rsid w:val="00DD0AD7"/>
    <w:rsid w:val="00E3100F"/>
    <w:rsid w:val="00FC0687"/>
    <w:rsid w:val="00FD52C8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D07D"/>
  <w15:chartTrackingRefBased/>
  <w15:docId w15:val="{E518C9C3-ED06-417A-B5B2-5398EB8E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3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5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DD0AD7"/>
  </w:style>
  <w:style w:type="table" w:styleId="TableGrid">
    <w:name w:val="Table Grid"/>
    <w:basedOn w:val="TableNormal"/>
    <w:uiPriority w:val="39"/>
    <w:rsid w:val="0051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52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3646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1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084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3611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0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54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51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78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8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63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94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78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88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hp/public-health-recommendation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f-you-are-sick/steps-when-sick.html" TargetMode="External"/><Relationship Id="rId11" Type="http://schemas.openxmlformats.org/officeDocument/2006/relationships/hyperlink" Target="https://www.cdc.gov/coronavirus/2019-ncov/if-you-are-sick/steps-when-sick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dc.gov/coronavirus/2019-ncov/if-you-are-sick/steps-when-si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f-you-are-sick/quaranti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Ritchlin</dc:creator>
  <cp:keywords/>
  <dc:description/>
  <cp:lastModifiedBy>Michele Ritchlin</cp:lastModifiedBy>
  <cp:revision>2</cp:revision>
  <dcterms:created xsi:type="dcterms:W3CDTF">2020-11-06T19:58:00Z</dcterms:created>
  <dcterms:modified xsi:type="dcterms:W3CDTF">2020-11-06T19:58:00Z</dcterms:modified>
</cp:coreProperties>
</file>